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85"/>
        <w:gridCol w:w="992"/>
        <w:gridCol w:w="10065"/>
        <w:gridCol w:w="708"/>
        <w:gridCol w:w="688"/>
      </w:tblGrid>
      <w:tr w:rsidR="00A13AEE" w:rsidTr="00982D8F">
        <w:tc>
          <w:tcPr>
            <w:tcW w:w="15538" w:type="dxa"/>
            <w:gridSpan w:val="5"/>
          </w:tcPr>
          <w:p w:rsidR="00A13AEE" w:rsidRPr="00276E44" w:rsidRDefault="00A13AEE" w:rsidP="004752A5">
            <w:pPr>
              <w:spacing w:before="240" w:after="240"/>
              <w:jc w:val="center"/>
              <w:rPr>
                <w:b/>
                <w:sz w:val="28"/>
              </w:rPr>
            </w:pPr>
            <w:r w:rsidRPr="00276E44">
              <w:rPr>
                <w:b/>
                <w:sz w:val="28"/>
              </w:rPr>
              <w:t>MATHEMATIQUES</w:t>
            </w:r>
            <w:r w:rsidR="00827A67" w:rsidRPr="00276E44">
              <w:rPr>
                <w:b/>
                <w:sz w:val="28"/>
              </w:rPr>
              <w:t xml:space="preserve"> – Nombres et calculs</w:t>
            </w:r>
            <w:r w:rsidR="004752A5">
              <w:rPr>
                <w:b/>
                <w:sz w:val="28"/>
              </w:rPr>
              <w:t xml:space="preserve">                                                                                                                                         </w:t>
            </w:r>
            <w:r w:rsidR="004752A5" w:rsidRPr="004752A5">
              <w:rPr>
                <w:b/>
                <w:sz w:val="28"/>
              </w:rPr>
              <w:drawing>
                <wp:inline distT="0" distB="0" distL="0" distR="0">
                  <wp:extent cx="910084" cy="750014"/>
                  <wp:effectExtent l="19050" t="0" r="4316" b="0"/>
                  <wp:docPr id="3" name="Image 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589" cy="75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AEE" w:rsidTr="00276E44">
        <w:tc>
          <w:tcPr>
            <w:tcW w:w="3085" w:type="dxa"/>
          </w:tcPr>
          <w:p w:rsidR="00A13AEE" w:rsidRPr="00276E44" w:rsidRDefault="00A13AEE" w:rsidP="00276E4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76E44">
              <w:rPr>
                <w:sz w:val="24"/>
                <w:szCs w:val="24"/>
              </w:rPr>
              <w:t>Compétences générales</w:t>
            </w:r>
          </w:p>
        </w:tc>
        <w:tc>
          <w:tcPr>
            <w:tcW w:w="992" w:type="dxa"/>
          </w:tcPr>
          <w:p w:rsidR="00A13AEE" w:rsidRPr="00276E44" w:rsidRDefault="00A13AEE" w:rsidP="00276E44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Codes</w:t>
            </w:r>
          </w:p>
        </w:tc>
        <w:tc>
          <w:tcPr>
            <w:tcW w:w="10065" w:type="dxa"/>
          </w:tcPr>
          <w:p w:rsidR="00A13AEE" w:rsidRPr="00276E44" w:rsidRDefault="00A13AEE" w:rsidP="00276E44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Connaissances / Compétences</w:t>
            </w:r>
          </w:p>
        </w:tc>
        <w:tc>
          <w:tcPr>
            <w:tcW w:w="708" w:type="dxa"/>
          </w:tcPr>
          <w:p w:rsidR="00A13AEE" w:rsidRPr="00276E44" w:rsidRDefault="00A13AEE" w:rsidP="00276E44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CM1</w:t>
            </w:r>
          </w:p>
        </w:tc>
        <w:tc>
          <w:tcPr>
            <w:tcW w:w="688" w:type="dxa"/>
          </w:tcPr>
          <w:p w:rsidR="00A13AEE" w:rsidRPr="00276E44" w:rsidRDefault="00A13AEE" w:rsidP="00276E44">
            <w:pPr>
              <w:spacing w:before="120" w:after="120"/>
              <w:jc w:val="center"/>
              <w:rPr>
                <w:sz w:val="24"/>
              </w:rPr>
            </w:pPr>
            <w:r w:rsidRPr="00276E44">
              <w:rPr>
                <w:sz w:val="24"/>
              </w:rPr>
              <w:t>CM2</w:t>
            </w:r>
          </w:p>
        </w:tc>
      </w:tr>
      <w:tr w:rsidR="00D21DFA" w:rsidTr="00276E44">
        <w:tc>
          <w:tcPr>
            <w:tcW w:w="3085" w:type="dxa"/>
            <w:vAlign w:val="center"/>
          </w:tcPr>
          <w:p w:rsidR="00D21DFA" w:rsidRPr="00276E44" w:rsidRDefault="00D21DFA" w:rsidP="00276E44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276E44">
              <w:rPr>
                <w:i/>
                <w:sz w:val="24"/>
                <w:szCs w:val="24"/>
              </w:rPr>
              <w:t>Utiliser et représenter les grands nombres entiers</w:t>
            </w:r>
          </w:p>
        </w:tc>
        <w:tc>
          <w:tcPr>
            <w:tcW w:w="992" w:type="dxa"/>
          </w:tcPr>
          <w:p w:rsidR="00D21DFA" w:rsidRDefault="00D21DFA" w:rsidP="00517F1D">
            <w:pPr>
              <w:spacing w:before="160"/>
              <w:jc w:val="center"/>
            </w:pPr>
            <w:r>
              <w:t>NC1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NC2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NC3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NC4</w:t>
            </w:r>
          </w:p>
        </w:tc>
        <w:tc>
          <w:tcPr>
            <w:tcW w:w="10065" w:type="dxa"/>
          </w:tcPr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 Composer et décomposer les grands nombres entiers en utilisant des groupements par milliers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 Comprendre et appliquer les règles de la numération aux grands nombres (jusqu’à 12 chiffres)</w:t>
            </w:r>
          </w:p>
          <w:p w:rsidR="00D21DFA" w:rsidRDefault="00D21DFA" w:rsidP="00276E44">
            <w:pPr>
              <w:spacing w:before="120" w:after="120"/>
              <w:rPr>
                <w:sz w:val="24"/>
              </w:rPr>
            </w:pPr>
            <w:r w:rsidRPr="00276E44">
              <w:rPr>
                <w:sz w:val="24"/>
              </w:rPr>
              <w:t>- Comparer, ranger, encad</w:t>
            </w:r>
            <w:r>
              <w:rPr>
                <w:sz w:val="24"/>
              </w:rPr>
              <w:t>rer des grands nombres entiers</w:t>
            </w:r>
          </w:p>
          <w:p w:rsidR="00D21DFA" w:rsidRPr="00276E44" w:rsidRDefault="00D21DFA" w:rsidP="00517F1D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- R</w:t>
            </w:r>
            <w:r w:rsidRPr="00276E44">
              <w:rPr>
                <w:sz w:val="24"/>
              </w:rPr>
              <w:t xml:space="preserve">epérer et </w:t>
            </w:r>
            <w:r>
              <w:rPr>
                <w:sz w:val="24"/>
              </w:rPr>
              <w:t>p</w:t>
            </w:r>
            <w:r w:rsidRPr="00276E44">
              <w:rPr>
                <w:sz w:val="24"/>
              </w:rPr>
              <w:t xml:space="preserve">lacer </w:t>
            </w:r>
            <w:r>
              <w:rPr>
                <w:sz w:val="24"/>
              </w:rPr>
              <w:t xml:space="preserve">des nombres des grands nombres entiers </w:t>
            </w:r>
            <w:r w:rsidRPr="00276E44">
              <w:rPr>
                <w:sz w:val="24"/>
              </w:rPr>
              <w:t>sur une demi-droite graduée adaptée.</w:t>
            </w:r>
          </w:p>
        </w:tc>
        <w:tc>
          <w:tcPr>
            <w:tcW w:w="708" w:type="dxa"/>
          </w:tcPr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</w:tc>
        <w:tc>
          <w:tcPr>
            <w:tcW w:w="688" w:type="dxa"/>
          </w:tcPr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</w:tc>
      </w:tr>
      <w:tr w:rsidR="00D21DFA" w:rsidTr="00276E44">
        <w:tc>
          <w:tcPr>
            <w:tcW w:w="3085" w:type="dxa"/>
            <w:vAlign w:val="center"/>
          </w:tcPr>
          <w:p w:rsidR="00D21DFA" w:rsidRPr="00276E44" w:rsidRDefault="00D21DFA" w:rsidP="00276E44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276E44">
              <w:rPr>
                <w:i/>
                <w:sz w:val="24"/>
                <w:szCs w:val="24"/>
              </w:rPr>
              <w:t>Utiliser et représenter les fractions simples</w:t>
            </w:r>
          </w:p>
        </w:tc>
        <w:tc>
          <w:tcPr>
            <w:tcW w:w="992" w:type="dxa"/>
          </w:tcPr>
          <w:p w:rsidR="00D21DFA" w:rsidRDefault="00D21DFA" w:rsidP="00517F1D">
            <w:pPr>
              <w:spacing w:before="160"/>
              <w:jc w:val="center"/>
            </w:pPr>
            <w:r>
              <w:t>NC5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NC6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NC7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NC8</w:t>
            </w:r>
          </w:p>
        </w:tc>
        <w:tc>
          <w:tcPr>
            <w:tcW w:w="10065" w:type="dxa"/>
          </w:tcPr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 Comprendre et utiliser la notion de fractions simples (écrire, lire et décomposer des fractions)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 Repérer et placer des fractions sur une demi-droite graduée adaptée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 Encadrer une fraction par deux nombres entiers consécutifs</w:t>
            </w:r>
          </w:p>
          <w:p w:rsidR="00D21DFA" w:rsidRPr="00276E44" w:rsidRDefault="00D21DFA" w:rsidP="00276E44">
            <w:pPr>
              <w:spacing w:before="120" w:after="120"/>
              <w:rPr>
                <w:sz w:val="24"/>
              </w:rPr>
            </w:pPr>
            <w:r w:rsidRPr="00276E44">
              <w:rPr>
                <w:sz w:val="24"/>
              </w:rPr>
              <w:t>- Etablir des égalités entre des fractions simples</w:t>
            </w:r>
          </w:p>
        </w:tc>
        <w:tc>
          <w:tcPr>
            <w:tcW w:w="708" w:type="dxa"/>
          </w:tcPr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</w:p>
          <w:p w:rsidR="00D21DFA" w:rsidRDefault="00D21DFA" w:rsidP="0009782E">
            <w:pPr>
              <w:spacing w:before="160"/>
              <w:jc w:val="center"/>
            </w:pPr>
          </w:p>
        </w:tc>
        <w:tc>
          <w:tcPr>
            <w:tcW w:w="688" w:type="dxa"/>
          </w:tcPr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</w:tc>
      </w:tr>
      <w:tr w:rsidR="00D21DFA" w:rsidTr="00276E44">
        <w:tc>
          <w:tcPr>
            <w:tcW w:w="3085" w:type="dxa"/>
            <w:vAlign w:val="center"/>
          </w:tcPr>
          <w:p w:rsidR="00D21DFA" w:rsidRPr="00276E44" w:rsidRDefault="00D21DFA" w:rsidP="00276E44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276E44">
              <w:rPr>
                <w:i/>
                <w:sz w:val="24"/>
                <w:szCs w:val="24"/>
              </w:rPr>
              <w:t>Utiliser et représenter les nombres décimaux</w:t>
            </w:r>
          </w:p>
        </w:tc>
        <w:tc>
          <w:tcPr>
            <w:tcW w:w="992" w:type="dxa"/>
          </w:tcPr>
          <w:p w:rsidR="00D21DFA" w:rsidRDefault="00D21DFA" w:rsidP="00517F1D">
            <w:pPr>
              <w:spacing w:before="160"/>
              <w:jc w:val="center"/>
            </w:pPr>
            <w:r>
              <w:t>NC9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NC10</w:t>
            </w:r>
          </w:p>
          <w:p w:rsidR="00D21DFA" w:rsidRPr="00517F1D" w:rsidRDefault="00D21DFA" w:rsidP="00517F1D">
            <w:pPr>
              <w:spacing w:before="160"/>
              <w:jc w:val="center"/>
              <w:rPr>
                <w:sz w:val="8"/>
              </w:rPr>
            </w:pPr>
          </w:p>
          <w:p w:rsidR="00D21DFA" w:rsidRDefault="00D21DFA" w:rsidP="00517F1D">
            <w:pPr>
              <w:spacing w:before="160"/>
              <w:jc w:val="center"/>
            </w:pPr>
            <w:r>
              <w:t>NC11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NC12</w:t>
            </w:r>
          </w:p>
          <w:p w:rsidR="00D21DFA" w:rsidRPr="00517F1D" w:rsidRDefault="00D21DFA" w:rsidP="00517F1D">
            <w:pPr>
              <w:spacing w:before="160"/>
              <w:jc w:val="center"/>
              <w:rPr>
                <w:sz w:val="6"/>
              </w:rPr>
            </w:pPr>
          </w:p>
          <w:p w:rsidR="00D21DFA" w:rsidRDefault="00D21DFA" w:rsidP="00517F1D">
            <w:pPr>
              <w:spacing w:before="160"/>
              <w:jc w:val="center"/>
            </w:pPr>
            <w:r>
              <w:t>NC13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NC14</w:t>
            </w:r>
          </w:p>
        </w:tc>
        <w:tc>
          <w:tcPr>
            <w:tcW w:w="10065" w:type="dxa"/>
          </w:tcPr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 Comprendre et utiliser la notion de nombre décimal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 Associer diverses désignations d’un nombre décimal (fractions décimales, écritures à virgules, décompositions)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 Connaitre les relations entre les unités de numération (point de vue décimal) 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 Connaitre les valeurs des chiffres en fonction de leur rang dans l’écriture à virgule d’un nombre décimal (point de vue positionnel)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-Repérer et placer des décimaux sur une demi-droite graduée adaptée</w:t>
            </w:r>
          </w:p>
          <w:p w:rsidR="00D21DFA" w:rsidRPr="00276E44" w:rsidRDefault="00D21DFA" w:rsidP="00276E44">
            <w:pPr>
              <w:spacing w:before="120" w:after="120"/>
              <w:rPr>
                <w:sz w:val="24"/>
              </w:rPr>
            </w:pPr>
            <w:r w:rsidRPr="00276E44">
              <w:rPr>
                <w:sz w:val="24"/>
              </w:rPr>
              <w:t>- Comparer, ranger, encadrer, intercaler des nombres décimaux</w:t>
            </w:r>
          </w:p>
        </w:tc>
        <w:tc>
          <w:tcPr>
            <w:tcW w:w="708" w:type="dxa"/>
          </w:tcPr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Pr="00517F1D" w:rsidRDefault="00D21DFA" w:rsidP="0009782E">
            <w:pPr>
              <w:spacing w:before="160"/>
              <w:jc w:val="center"/>
              <w:rPr>
                <w:sz w:val="8"/>
              </w:rPr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Pr="00517F1D" w:rsidRDefault="00D21DFA" w:rsidP="0009782E">
            <w:pPr>
              <w:spacing w:before="160"/>
              <w:jc w:val="center"/>
              <w:rPr>
                <w:sz w:val="6"/>
              </w:rPr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</w:tc>
        <w:tc>
          <w:tcPr>
            <w:tcW w:w="688" w:type="dxa"/>
          </w:tcPr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Pr="00517F1D" w:rsidRDefault="00D21DFA" w:rsidP="0009782E">
            <w:pPr>
              <w:spacing w:before="160"/>
              <w:jc w:val="center"/>
              <w:rPr>
                <w:sz w:val="8"/>
              </w:rPr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Pr="00517F1D" w:rsidRDefault="00D21DFA" w:rsidP="0009782E">
            <w:pPr>
              <w:spacing w:before="160"/>
              <w:jc w:val="center"/>
              <w:rPr>
                <w:sz w:val="6"/>
              </w:rPr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</w:tc>
      </w:tr>
      <w:tr w:rsidR="00D21DFA" w:rsidTr="00276E44">
        <w:tc>
          <w:tcPr>
            <w:tcW w:w="3085" w:type="dxa"/>
            <w:vAlign w:val="center"/>
          </w:tcPr>
          <w:p w:rsidR="00D21DFA" w:rsidRDefault="00D21DFA" w:rsidP="00AF4029">
            <w:pPr>
              <w:spacing w:before="120"/>
              <w:rPr>
                <w:i/>
                <w:sz w:val="24"/>
                <w:szCs w:val="24"/>
              </w:rPr>
            </w:pPr>
          </w:p>
          <w:p w:rsidR="00D21DFA" w:rsidRDefault="00D21DFA" w:rsidP="00276E44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276E44">
              <w:rPr>
                <w:i/>
                <w:sz w:val="24"/>
                <w:szCs w:val="24"/>
              </w:rPr>
              <w:t xml:space="preserve">Calculer avec des nombres entiers et des nombres </w:t>
            </w:r>
            <w:r w:rsidRPr="00276E44">
              <w:rPr>
                <w:i/>
                <w:sz w:val="24"/>
                <w:szCs w:val="24"/>
              </w:rPr>
              <w:lastRenderedPageBreak/>
              <w:t>décimaux</w:t>
            </w:r>
          </w:p>
          <w:p w:rsidR="00D21DFA" w:rsidRDefault="00D21DFA" w:rsidP="00276E44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D21DFA" w:rsidRDefault="00D21DFA" w:rsidP="00276E44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D21DFA" w:rsidRDefault="00D21DFA" w:rsidP="00AF4029">
            <w:pPr>
              <w:spacing w:before="120"/>
              <w:rPr>
                <w:i/>
                <w:sz w:val="24"/>
                <w:szCs w:val="24"/>
              </w:rPr>
            </w:pPr>
          </w:p>
          <w:p w:rsidR="00D21DFA" w:rsidRPr="00276E44" w:rsidRDefault="00D21DFA" w:rsidP="00276E44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276E44">
              <w:rPr>
                <w:i/>
                <w:sz w:val="24"/>
                <w:szCs w:val="24"/>
              </w:rPr>
              <w:t>Calculer avec des nombres entiers et des nombres décimaux</w:t>
            </w:r>
          </w:p>
        </w:tc>
        <w:tc>
          <w:tcPr>
            <w:tcW w:w="992" w:type="dxa"/>
          </w:tcPr>
          <w:p w:rsidR="00D21DFA" w:rsidRPr="00517F1D" w:rsidRDefault="00D21DFA" w:rsidP="00517F1D">
            <w:pPr>
              <w:jc w:val="center"/>
              <w:rPr>
                <w:sz w:val="14"/>
              </w:rPr>
            </w:pPr>
          </w:p>
          <w:p w:rsidR="00D21DFA" w:rsidRDefault="00D21DFA" w:rsidP="00517F1D">
            <w:pPr>
              <w:jc w:val="center"/>
            </w:pPr>
          </w:p>
          <w:p w:rsidR="00D21DFA" w:rsidRDefault="00D21DFA" w:rsidP="00517F1D">
            <w:pPr>
              <w:spacing w:before="40"/>
              <w:jc w:val="center"/>
            </w:pPr>
            <w:r>
              <w:t>NC15</w:t>
            </w:r>
          </w:p>
          <w:p w:rsidR="00D21DFA" w:rsidRDefault="00D21DFA" w:rsidP="00517F1D">
            <w:pPr>
              <w:spacing w:before="40"/>
              <w:jc w:val="center"/>
            </w:pPr>
            <w:r>
              <w:t>NC16</w:t>
            </w:r>
          </w:p>
          <w:p w:rsidR="00D21DFA" w:rsidRDefault="00D21DFA" w:rsidP="00517F1D">
            <w:pPr>
              <w:spacing w:before="40"/>
              <w:jc w:val="center"/>
            </w:pPr>
            <w:r>
              <w:t>NC17</w:t>
            </w:r>
          </w:p>
          <w:p w:rsidR="00D21DFA" w:rsidRDefault="00D21DFA" w:rsidP="00517F1D">
            <w:pPr>
              <w:spacing w:before="40"/>
              <w:jc w:val="center"/>
            </w:pPr>
            <w:r>
              <w:lastRenderedPageBreak/>
              <w:t>NC18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NC19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NC20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NC21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NC22</w:t>
            </w:r>
          </w:p>
          <w:p w:rsidR="00D21DFA" w:rsidRPr="00EE4775" w:rsidRDefault="00D21DFA" w:rsidP="00517F1D">
            <w:pPr>
              <w:spacing w:before="160"/>
              <w:jc w:val="center"/>
              <w:rPr>
                <w:sz w:val="12"/>
              </w:rPr>
            </w:pPr>
          </w:p>
          <w:p w:rsidR="00D21DFA" w:rsidRDefault="00D21DFA" w:rsidP="00517F1D">
            <w:pPr>
              <w:spacing w:before="160"/>
              <w:jc w:val="center"/>
            </w:pPr>
            <w:r>
              <w:t>NC23</w:t>
            </w:r>
          </w:p>
          <w:p w:rsidR="00D21DFA" w:rsidRPr="00EE4775" w:rsidRDefault="00D21DFA" w:rsidP="00517F1D">
            <w:pPr>
              <w:spacing w:before="160"/>
              <w:jc w:val="center"/>
              <w:rPr>
                <w:sz w:val="6"/>
              </w:rPr>
            </w:pPr>
          </w:p>
          <w:p w:rsidR="00D21DFA" w:rsidRDefault="00D21DFA" w:rsidP="00517F1D">
            <w:pPr>
              <w:spacing w:before="160"/>
              <w:jc w:val="center"/>
            </w:pPr>
            <w:r>
              <w:t>NC24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NC25</w:t>
            </w:r>
          </w:p>
          <w:p w:rsidR="00D21DFA" w:rsidRPr="00EE4775" w:rsidRDefault="00D21DFA" w:rsidP="00EE4775">
            <w:pPr>
              <w:spacing w:before="160"/>
              <w:rPr>
                <w:sz w:val="10"/>
              </w:rPr>
            </w:pPr>
          </w:p>
          <w:p w:rsidR="00D21DFA" w:rsidRDefault="00D21DFA" w:rsidP="00D21DFA">
            <w:pPr>
              <w:spacing w:before="160"/>
              <w:jc w:val="center"/>
            </w:pPr>
            <w:r>
              <w:t>NC26</w:t>
            </w:r>
          </w:p>
        </w:tc>
        <w:tc>
          <w:tcPr>
            <w:tcW w:w="10065" w:type="dxa"/>
          </w:tcPr>
          <w:p w:rsidR="00D21DFA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lastRenderedPageBreak/>
              <w:t xml:space="preserve"> - Mémoriser des faits numériques et des procédures élémentaires de calcul</w:t>
            </w:r>
            <w:r>
              <w:rPr>
                <w:sz w:val="24"/>
              </w:rPr>
              <w:t> :</w:t>
            </w:r>
          </w:p>
          <w:p w:rsidR="00D21DFA" w:rsidRPr="00517F1D" w:rsidRDefault="00D21DFA" w:rsidP="00517F1D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sz w:val="24"/>
              </w:rPr>
            </w:pPr>
            <w:r w:rsidRPr="00517F1D">
              <w:rPr>
                <w:sz w:val="24"/>
              </w:rPr>
              <w:t>Addition</w:t>
            </w:r>
          </w:p>
          <w:p w:rsidR="00D21DFA" w:rsidRPr="00517F1D" w:rsidRDefault="00D21DFA" w:rsidP="00517F1D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sz w:val="24"/>
              </w:rPr>
            </w:pPr>
            <w:r w:rsidRPr="00517F1D">
              <w:rPr>
                <w:sz w:val="24"/>
              </w:rPr>
              <w:t>Soustraction</w:t>
            </w:r>
          </w:p>
          <w:p w:rsidR="00D21DFA" w:rsidRPr="00517F1D" w:rsidRDefault="00D21DFA" w:rsidP="00517F1D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sz w:val="24"/>
              </w:rPr>
            </w:pPr>
            <w:r w:rsidRPr="00517F1D">
              <w:rPr>
                <w:sz w:val="24"/>
              </w:rPr>
              <w:t>Multiplication</w:t>
            </w:r>
            <w:r w:rsidR="00BF6536">
              <w:rPr>
                <w:sz w:val="24"/>
              </w:rPr>
              <w:t xml:space="preserve"> (décimal par un entier en CM2)</w:t>
            </w:r>
          </w:p>
          <w:p w:rsidR="00D21DFA" w:rsidRPr="00517F1D" w:rsidRDefault="00D21DFA" w:rsidP="00517F1D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sz w:val="24"/>
              </w:rPr>
            </w:pPr>
            <w:r w:rsidRPr="00517F1D">
              <w:rPr>
                <w:sz w:val="24"/>
              </w:rPr>
              <w:lastRenderedPageBreak/>
              <w:t>Division</w:t>
            </w:r>
            <w:r w:rsidR="00BF6536">
              <w:rPr>
                <w:sz w:val="24"/>
              </w:rPr>
              <w:t xml:space="preserve"> (quotient décimal et décimal par un entier en CM2)</w:t>
            </w:r>
          </w:p>
          <w:p w:rsidR="00BF6536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 xml:space="preserve"> </w:t>
            </w:r>
            <w:r>
              <w:rPr>
                <w:sz w:val="24"/>
              </w:rPr>
              <w:t>- Connaître les</w:t>
            </w:r>
            <w:r w:rsidRPr="00276E44">
              <w:rPr>
                <w:sz w:val="24"/>
              </w:rPr>
              <w:t xml:space="preserve"> multiples </w:t>
            </w:r>
            <w:r w:rsidR="00BF6536">
              <w:rPr>
                <w:sz w:val="24"/>
              </w:rPr>
              <w:t>des nombres d’usage courant</w:t>
            </w:r>
          </w:p>
          <w:p w:rsidR="00D21DFA" w:rsidRDefault="00BF6536" w:rsidP="00276E44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- Connaître les</w:t>
            </w:r>
            <w:r w:rsidR="00D21DFA" w:rsidRPr="00276E44">
              <w:rPr>
                <w:sz w:val="24"/>
              </w:rPr>
              <w:t xml:space="preserve"> divise</w:t>
            </w:r>
            <w:r>
              <w:rPr>
                <w:sz w:val="24"/>
              </w:rPr>
              <w:t>urs des nombres d’usage courant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- Connaître les</w:t>
            </w:r>
            <w:r w:rsidRPr="00276E44">
              <w:rPr>
                <w:sz w:val="24"/>
              </w:rPr>
              <w:t xml:space="preserve"> critères de divisib</w:t>
            </w:r>
            <w:r>
              <w:rPr>
                <w:sz w:val="24"/>
              </w:rPr>
              <w:t>ilité pour 2, 3, 4, 5, 9, et 10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 Elaborer ou choisir des stratégies de calcul à l’oral et à l’écrit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 Vérifier la vraisemblance d’un résultat, notamment en estimant son ordre de grandeur</w:t>
            </w:r>
          </w:p>
          <w:p w:rsidR="00D21DFA" w:rsidRPr="00276E44" w:rsidRDefault="00D21DFA" w:rsidP="00276E44">
            <w:pPr>
              <w:spacing w:before="120"/>
              <w:rPr>
                <w:sz w:val="16"/>
                <w:szCs w:val="16"/>
              </w:rPr>
            </w:pP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 xml:space="preserve">- </w:t>
            </w:r>
            <w:r w:rsidRPr="00276E44">
              <w:rPr>
                <w:sz w:val="24"/>
                <w:u w:val="single"/>
              </w:rPr>
              <w:t>Calcul mental</w:t>
            </w:r>
            <w:r w:rsidRPr="00276E44">
              <w:rPr>
                <w:sz w:val="24"/>
              </w:rPr>
              <w:t> : calculer mentalement pour obtenir un résultat exact ou évaluer un ordre de grandeur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 xml:space="preserve">- </w:t>
            </w:r>
            <w:r w:rsidRPr="00276E44">
              <w:rPr>
                <w:sz w:val="24"/>
                <w:u w:val="single"/>
              </w:rPr>
              <w:t>Calcul en ligne</w:t>
            </w:r>
            <w:r w:rsidRPr="00276E44">
              <w:rPr>
                <w:sz w:val="24"/>
              </w:rPr>
              <w:t xml:space="preserve"> : utiliser des parenthèses dans des situations très simples 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 xml:space="preserve">- </w:t>
            </w:r>
            <w:r w:rsidRPr="00276E44">
              <w:rPr>
                <w:sz w:val="24"/>
                <w:u w:val="single"/>
              </w:rPr>
              <w:t xml:space="preserve">Calcul posé : </w:t>
            </w:r>
            <w:r w:rsidRPr="00276E44">
              <w:rPr>
                <w:sz w:val="24"/>
              </w:rPr>
              <w:t>mettre en œuvre un algorithme de calcul posé pour l’addition, la soustraction, la multiplication, la division (par un entier)</w:t>
            </w:r>
          </w:p>
          <w:p w:rsidR="00D21DFA" w:rsidRPr="00276E44" w:rsidRDefault="00D21DFA" w:rsidP="00276E44">
            <w:pPr>
              <w:spacing w:before="120" w:after="120"/>
              <w:rPr>
                <w:sz w:val="24"/>
              </w:rPr>
            </w:pPr>
            <w:r w:rsidRPr="00276E44">
              <w:rPr>
                <w:sz w:val="24"/>
              </w:rPr>
              <w:t xml:space="preserve">- </w:t>
            </w:r>
            <w:r w:rsidRPr="00276E44">
              <w:rPr>
                <w:sz w:val="24"/>
                <w:u w:val="single"/>
              </w:rPr>
              <w:t>Calcul instrumenté</w:t>
            </w:r>
            <w:r w:rsidRPr="00276E44">
              <w:rPr>
                <w:sz w:val="24"/>
              </w:rPr>
              <w:t> : utiliser une calculatrice pour trouver ou vérifier un résultat</w:t>
            </w:r>
          </w:p>
        </w:tc>
        <w:tc>
          <w:tcPr>
            <w:tcW w:w="708" w:type="dxa"/>
          </w:tcPr>
          <w:p w:rsidR="00D21DFA" w:rsidRPr="00517F1D" w:rsidRDefault="00D21DFA" w:rsidP="0009782E">
            <w:pPr>
              <w:jc w:val="center"/>
              <w:rPr>
                <w:sz w:val="14"/>
              </w:rPr>
            </w:pPr>
          </w:p>
          <w:p w:rsidR="00D21DFA" w:rsidRDefault="00D21DFA" w:rsidP="0009782E">
            <w:pPr>
              <w:jc w:val="center"/>
            </w:pPr>
          </w:p>
          <w:p w:rsidR="00D21DFA" w:rsidRDefault="00D21DFA" w:rsidP="0009782E">
            <w:pPr>
              <w:spacing w:before="40"/>
              <w:jc w:val="center"/>
            </w:pPr>
            <w:r>
              <w:t>X</w:t>
            </w:r>
          </w:p>
          <w:p w:rsidR="00D21DFA" w:rsidRDefault="00D21DFA" w:rsidP="0009782E">
            <w:pPr>
              <w:spacing w:before="40"/>
              <w:jc w:val="center"/>
            </w:pPr>
            <w:r>
              <w:t>X</w:t>
            </w:r>
          </w:p>
          <w:p w:rsidR="00D21DFA" w:rsidRDefault="00D21DFA" w:rsidP="0009782E">
            <w:pPr>
              <w:spacing w:before="40"/>
              <w:jc w:val="center"/>
            </w:pPr>
            <w:r>
              <w:t>X</w:t>
            </w:r>
          </w:p>
          <w:p w:rsidR="00D21DFA" w:rsidRDefault="00D21DFA" w:rsidP="0009782E">
            <w:pPr>
              <w:spacing w:before="40"/>
              <w:jc w:val="center"/>
            </w:pPr>
            <w:r>
              <w:lastRenderedPageBreak/>
              <w:t>X</w:t>
            </w:r>
          </w:p>
          <w:p w:rsidR="00BF6536" w:rsidRPr="00BF6536" w:rsidRDefault="00BF6536" w:rsidP="0009782E">
            <w:pPr>
              <w:spacing w:before="40"/>
              <w:jc w:val="center"/>
              <w:rPr>
                <w:sz w:val="8"/>
              </w:rPr>
            </w:pPr>
          </w:p>
          <w:p w:rsidR="00BF6536" w:rsidRDefault="00BF6536" w:rsidP="0009782E">
            <w:pPr>
              <w:spacing w:before="4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</w:p>
          <w:p w:rsidR="00D21DFA" w:rsidRDefault="00D21DFA" w:rsidP="0009782E">
            <w:pPr>
              <w:spacing w:before="160"/>
              <w:jc w:val="center"/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Pr="00EE4775" w:rsidRDefault="00D21DFA" w:rsidP="0009782E">
            <w:pPr>
              <w:spacing w:before="160"/>
              <w:jc w:val="center"/>
              <w:rPr>
                <w:sz w:val="12"/>
              </w:rPr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Pr="00EE4775" w:rsidRDefault="00D21DFA" w:rsidP="0009782E">
            <w:pPr>
              <w:spacing w:before="160"/>
              <w:jc w:val="center"/>
              <w:rPr>
                <w:sz w:val="6"/>
              </w:rPr>
            </w:pPr>
          </w:p>
          <w:p w:rsidR="00D21DFA" w:rsidRDefault="00D21DFA" w:rsidP="0009782E">
            <w:pPr>
              <w:spacing w:before="160"/>
              <w:jc w:val="center"/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Pr="00EE4775" w:rsidRDefault="00D21DFA" w:rsidP="0009782E">
            <w:pPr>
              <w:spacing w:before="160"/>
              <w:rPr>
                <w:sz w:val="10"/>
              </w:rPr>
            </w:pPr>
          </w:p>
          <w:p w:rsidR="00D21DFA" w:rsidRDefault="00BF6536" w:rsidP="0009782E">
            <w:pPr>
              <w:spacing w:before="160"/>
              <w:jc w:val="center"/>
            </w:pPr>
            <w:r>
              <w:t>X</w:t>
            </w:r>
          </w:p>
        </w:tc>
        <w:tc>
          <w:tcPr>
            <w:tcW w:w="688" w:type="dxa"/>
          </w:tcPr>
          <w:p w:rsidR="00D21DFA" w:rsidRPr="00517F1D" w:rsidRDefault="00D21DFA" w:rsidP="0009782E">
            <w:pPr>
              <w:jc w:val="center"/>
              <w:rPr>
                <w:sz w:val="14"/>
              </w:rPr>
            </w:pPr>
          </w:p>
          <w:p w:rsidR="00D21DFA" w:rsidRDefault="00D21DFA" w:rsidP="0009782E">
            <w:pPr>
              <w:jc w:val="center"/>
            </w:pPr>
          </w:p>
          <w:p w:rsidR="00D21DFA" w:rsidRDefault="00D21DFA" w:rsidP="0009782E">
            <w:pPr>
              <w:spacing w:before="40"/>
              <w:jc w:val="center"/>
            </w:pPr>
            <w:r>
              <w:t>X</w:t>
            </w:r>
          </w:p>
          <w:p w:rsidR="00D21DFA" w:rsidRDefault="00D21DFA" w:rsidP="0009782E">
            <w:pPr>
              <w:spacing w:before="40"/>
              <w:jc w:val="center"/>
            </w:pPr>
            <w:r>
              <w:t>X</w:t>
            </w:r>
          </w:p>
          <w:p w:rsidR="00D21DFA" w:rsidRDefault="00D21DFA" w:rsidP="0009782E">
            <w:pPr>
              <w:spacing w:before="40"/>
              <w:jc w:val="center"/>
            </w:pPr>
            <w:r>
              <w:t>X</w:t>
            </w:r>
          </w:p>
          <w:p w:rsidR="00D21DFA" w:rsidRDefault="00D21DFA" w:rsidP="0009782E">
            <w:pPr>
              <w:spacing w:before="40"/>
              <w:jc w:val="center"/>
            </w:pPr>
            <w:r>
              <w:lastRenderedPageBreak/>
              <w:t>X</w:t>
            </w:r>
          </w:p>
          <w:p w:rsidR="00D21DFA" w:rsidRDefault="00D21DFA" w:rsidP="0009782E">
            <w:pPr>
              <w:spacing w:before="160"/>
              <w:jc w:val="center"/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  <w:rPr>
                <w:sz w:val="12"/>
              </w:rPr>
            </w:pPr>
          </w:p>
          <w:p w:rsidR="00BF6536" w:rsidRPr="00BF6536" w:rsidRDefault="00BF6536" w:rsidP="00BF6536">
            <w:pPr>
              <w:spacing w:before="160"/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Pr="00EE4775" w:rsidRDefault="00D21DFA" w:rsidP="0009782E">
            <w:pPr>
              <w:spacing w:before="160"/>
              <w:jc w:val="center"/>
              <w:rPr>
                <w:sz w:val="6"/>
              </w:rPr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Pr="00EE4775" w:rsidRDefault="00D21DFA" w:rsidP="0009782E">
            <w:pPr>
              <w:spacing w:before="160"/>
              <w:rPr>
                <w:sz w:val="10"/>
              </w:rPr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</w:tc>
      </w:tr>
      <w:tr w:rsidR="00D21DFA" w:rsidTr="00276E44">
        <w:tc>
          <w:tcPr>
            <w:tcW w:w="3085" w:type="dxa"/>
            <w:vAlign w:val="center"/>
          </w:tcPr>
          <w:p w:rsidR="00D21DFA" w:rsidRPr="00276E44" w:rsidRDefault="00D21DFA" w:rsidP="00276E44">
            <w:pPr>
              <w:spacing w:before="120"/>
              <w:jc w:val="center"/>
              <w:rPr>
                <w:i/>
                <w:sz w:val="24"/>
                <w:szCs w:val="24"/>
              </w:rPr>
            </w:pPr>
            <w:r w:rsidRPr="00276E44">
              <w:rPr>
                <w:i/>
                <w:sz w:val="24"/>
                <w:szCs w:val="24"/>
              </w:rPr>
              <w:lastRenderedPageBreak/>
              <w:t>Résoudre des problèmes en utilisant des fractions simples, les nombres décimaux et le calcul</w:t>
            </w:r>
          </w:p>
        </w:tc>
        <w:tc>
          <w:tcPr>
            <w:tcW w:w="992" w:type="dxa"/>
          </w:tcPr>
          <w:p w:rsidR="00D21DFA" w:rsidRDefault="00D21DFA" w:rsidP="00517F1D">
            <w:pPr>
              <w:spacing w:before="160"/>
              <w:jc w:val="center"/>
            </w:pPr>
            <w:r>
              <w:t>NC27</w:t>
            </w:r>
          </w:p>
          <w:p w:rsidR="00D21DFA" w:rsidRDefault="00D21DFA" w:rsidP="00517F1D">
            <w:pPr>
              <w:spacing w:before="160"/>
              <w:jc w:val="center"/>
            </w:pPr>
          </w:p>
          <w:p w:rsidR="00D21DFA" w:rsidRDefault="00D21DFA" w:rsidP="00517F1D">
            <w:pPr>
              <w:spacing w:before="160"/>
              <w:jc w:val="center"/>
            </w:pPr>
          </w:p>
          <w:p w:rsidR="00D21DFA" w:rsidRDefault="00D21DFA" w:rsidP="00517F1D">
            <w:pPr>
              <w:spacing w:before="160"/>
              <w:jc w:val="center"/>
            </w:pPr>
            <w:r>
              <w:t>NC28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NC29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NC30</w:t>
            </w:r>
          </w:p>
          <w:p w:rsidR="00D21DFA" w:rsidRDefault="00D21DFA" w:rsidP="00517F1D">
            <w:pPr>
              <w:spacing w:before="160"/>
              <w:jc w:val="center"/>
            </w:pPr>
            <w:r>
              <w:t>NC31</w:t>
            </w:r>
          </w:p>
          <w:p w:rsidR="00D21DFA" w:rsidRPr="00D21DFA" w:rsidRDefault="00D21DFA" w:rsidP="00517F1D">
            <w:pPr>
              <w:spacing w:before="160"/>
              <w:jc w:val="center"/>
              <w:rPr>
                <w:sz w:val="2"/>
              </w:rPr>
            </w:pPr>
          </w:p>
          <w:p w:rsidR="00D21DFA" w:rsidRDefault="00D21DFA" w:rsidP="00517F1D">
            <w:pPr>
              <w:spacing w:before="160"/>
              <w:jc w:val="center"/>
            </w:pPr>
            <w:r>
              <w:t>NC32</w:t>
            </w:r>
          </w:p>
        </w:tc>
        <w:tc>
          <w:tcPr>
            <w:tcW w:w="10065" w:type="dxa"/>
          </w:tcPr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 Résoudre des problèmes mettant en jeu les quatre opérations (sens des opérations, structures additives et multiplicatives)</w:t>
            </w:r>
          </w:p>
          <w:p w:rsidR="00D21DFA" w:rsidRPr="00276E44" w:rsidRDefault="00D21DFA" w:rsidP="007E6CAC">
            <w:pPr>
              <w:rPr>
                <w:sz w:val="16"/>
                <w:szCs w:val="16"/>
              </w:rPr>
            </w:pP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 w:rsidRPr="00276E44">
              <w:rPr>
                <w:sz w:val="24"/>
              </w:rPr>
              <w:t>--&gt;</w:t>
            </w:r>
            <w:r>
              <w:rPr>
                <w:sz w:val="24"/>
              </w:rPr>
              <w:t xml:space="preserve"> </w:t>
            </w:r>
            <w:r w:rsidRPr="00276E44">
              <w:rPr>
                <w:sz w:val="24"/>
                <w:u w:val="single"/>
              </w:rPr>
              <w:t>Organisation et gestions de données</w:t>
            </w:r>
            <w:r w:rsidRPr="00276E44">
              <w:rPr>
                <w:sz w:val="24"/>
              </w:rPr>
              <w:t> :</w:t>
            </w:r>
          </w:p>
          <w:p w:rsidR="00D21DFA" w:rsidRDefault="00D21DFA" w:rsidP="00276E44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76E44">
              <w:rPr>
                <w:sz w:val="24"/>
              </w:rPr>
              <w:t xml:space="preserve">Prélever des données numériques à partir de supports variés. </w:t>
            </w:r>
          </w:p>
          <w:p w:rsidR="00D21DFA" w:rsidRDefault="00D21DFA" w:rsidP="00276E44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- Produire des tableaux </w:t>
            </w:r>
            <w:r w:rsidRPr="00276E44">
              <w:rPr>
                <w:sz w:val="24"/>
              </w:rPr>
              <w:t>organisant des données numériques.</w:t>
            </w:r>
          </w:p>
          <w:p w:rsidR="00D21DFA" w:rsidRPr="00276E44" w:rsidRDefault="00D21DFA" w:rsidP="00276E44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- Produire des </w:t>
            </w:r>
            <w:r w:rsidRPr="00276E44">
              <w:rPr>
                <w:sz w:val="24"/>
              </w:rPr>
              <w:t>diagrammes et graphiques organisant des données numériques.</w:t>
            </w:r>
          </w:p>
          <w:p w:rsidR="00D21DFA" w:rsidRDefault="00D21DFA" w:rsidP="00276E44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76E44">
              <w:rPr>
                <w:sz w:val="24"/>
              </w:rPr>
              <w:t xml:space="preserve"> Exploiter et communiquer des résultats de mesures</w:t>
            </w:r>
          </w:p>
          <w:p w:rsidR="00D21DFA" w:rsidRPr="00517F1D" w:rsidRDefault="00D21DFA" w:rsidP="00276E44">
            <w:pPr>
              <w:spacing w:before="120"/>
              <w:rPr>
                <w:sz w:val="12"/>
              </w:rPr>
            </w:pPr>
          </w:p>
          <w:p w:rsidR="00D21DFA" w:rsidRPr="00276E44" w:rsidRDefault="00D21DFA" w:rsidP="00276E44">
            <w:pPr>
              <w:spacing w:before="120" w:after="120"/>
              <w:rPr>
                <w:sz w:val="24"/>
              </w:rPr>
            </w:pPr>
            <w:r w:rsidRPr="00276E44">
              <w:rPr>
                <w:sz w:val="24"/>
              </w:rPr>
              <w:t xml:space="preserve">--&gt; </w:t>
            </w:r>
            <w:r w:rsidRPr="00276E44">
              <w:rPr>
                <w:sz w:val="24"/>
                <w:u w:val="single"/>
              </w:rPr>
              <w:t>Proportionnalité</w:t>
            </w:r>
            <w:r w:rsidRPr="00276E44">
              <w:rPr>
                <w:sz w:val="24"/>
              </w:rPr>
              <w:t> : Reconnaître et résoudre des problèmes relevant de la proportionnalité en utilisant une procédure adaptée</w:t>
            </w:r>
          </w:p>
        </w:tc>
        <w:tc>
          <w:tcPr>
            <w:tcW w:w="708" w:type="dxa"/>
          </w:tcPr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</w:p>
          <w:p w:rsidR="00D21DFA" w:rsidRDefault="00D21DFA" w:rsidP="0009782E">
            <w:pPr>
              <w:spacing w:before="160"/>
              <w:jc w:val="center"/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Pr="00D21DFA" w:rsidRDefault="00D21DFA" w:rsidP="0009782E">
            <w:pPr>
              <w:spacing w:before="160"/>
              <w:jc w:val="center"/>
              <w:rPr>
                <w:sz w:val="2"/>
              </w:rPr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</w:tc>
        <w:tc>
          <w:tcPr>
            <w:tcW w:w="688" w:type="dxa"/>
          </w:tcPr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</w:p>
          <w:p w:rsidR="00D21DFA" w:rsidRDefault="00D21DFA" w:rsidP="0009782E">
            <w:pPr>
              <w:spacing w:before="160"/>
              <w:jc w:val="center"/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  <w:p w:rsidR="00D21DFA" w:rsidRPr="00D21DFA" w:rsidRDefault="00D21DFA" w:rsidP="0009782E">
            <w:pPr>
              <w:spacing w:before="160"/>
              <w:jc w:val="center"/>
              <w:rPr>
                <w:sz w:val="2"/>
              </w:rPr>
            </w:pPr>
          </w:p>
          <w:p w:rsidR="00D21DFA" w:rsidRDefault="00D21DFA" w:rsidP="0009782E">
            <w:pPr>
              <w:spacing w:before="160"/>
              <w:jc w:val="center"/>
            </w:pPr>
            <w:r>
              <w:t>X</w:t>
            </w:r>
          </w:p>
        </w:tc>
      </w:tr>
    </w:tbl>
    <w:p w:rsidR="009C562E" w:rsidRDefault="009C562E"/>
    <w:sectPr w:rsidR="009C562E" w:rsidSect="00A13A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5C7"/>
    <w:multiLevelType w:val="hybridMultilevel"/>
    <w:tmpl w:val="ECD67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44D86"/>
    <w:multiLevelType w:val="hybridMultilevel"/>
    <w:tmpl w:val="6CF09E00"/>
    <w:lvl w:ilvl="0" w:tplc="7994A8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031FA"/>
    <w:multiLevelType w:val="hybridMultilevel"/>
    <w:tmpl w:val="B1B29876"/>
    <w:lvl w:ilvl="0" w:tplc="69009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65989"/>
    <w:multiLevelType w:val="hybridMultilevel"/>
    <w:tmpl w:val="2FE85C44"/>
    <w:lvl w:ilvl="0" w:tplc="DD7EA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6E23"/>
    <w:multiLevelType w:val="hybridMultilevel"/>
    <w:tmpl w:val="9DC297F8"/>
    <w:lvl w:ilvl="0" w:tplc="CF940AC6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4E6A730A"/>
    <w:multiLevelType w:val="hybridMultilevel"/>
    <w:tmpl w:val="A7DE9EE6"/>
    <w:lvl w:ilvl="0" w:tplc="708E6E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73771"/>
    <w:multiLevelType w:val="hybridMultilevel"/>
    <w:tmpl w:val="56428F3C"/>
    <w:lvl w:ilvl="0" w:tplc="511E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34CA0"/>
    <w:multiLevelType w:val="hybridMultilevel"/>
    <w:tmpl w:val="9B1AD42E"/>
    <w:lvl w:ilvl="0" w:tplc="20301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3AEE"/>
    <w:rsid w:val="00276E44"/>
    <w:rsid w:val="00390871"/>
    <w:rsid w:val="004752A5"/>
    <w:rsid w:val="00517F1D"/>
    <w:rsid w:val="005529B4"/>
    <w:rsid w:val="006F002D"/>
    <w:rsid w:val="007E6CAC"/>
    <w:rsid w:val="00827A67"/>
    <w:rsid w:val="009C562E"/>
    <w:rsid w:val="00A13AEE"/>
    <w:rsid w:val="00AF4029"/>
    <w:rsid w:val="00BF6536"/>
    <w:rsid w:val="00D21DFA"/>
    <w:rsid w:val="00DD11A3"/>
    <w:rsid w:val="00E409F8"/>
    <w:rsid w:val="00EE4775"/>
    <w:rsid w:val="00F2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3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7A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Percrevault</dc:creator>
  <cp:lastModifiedBy>sab</cp:lastModifiedBy>
  <cp:revision>7</cp:revision>
  <cp:lastPrinted>2016-06-19T11:12:00Z</cp:lastPrinted>
  <dcterms:created xsi:type="dcterms:W3CDTF">2016-06-12T16:06:00Z</dcterms:created>
  <dcterms:modified xsi:type="dcterms:W3CDTF">2016-07-06T09:05:00Z</dcterms:modified>
</cp:coreProperties>
</file>